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0F0F13">
        <w:rPr>
          <w:rFonts w:ascii="GHEA Grapalat" w:hAnsi="GHEA Grapalat"/>
          <w:szCs w:val="24"/>
          <w:lang w:val="hy-AM"/>
        </w:rPr>
        <w:t>22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0F0F13">
        <w:rPr>
          <w:rFonts w:ascii="GHEA Grapalat" w:hAnsi="GHEA Grapalat"/>
          <w:szCs w:val="24"/>
          <w:lang w:val="hy-AM"/>
        </w:rPr>
        <w:t>4</w:t>
      </w:r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0F0F13">
        <w:rPr>
          <w:rFonts w:ascii="GHEA Grapalat" w:hAnsi="GHEA Grapalat"/>
          <w:lang w:val="hy-AM"/>
        </w:rPr>
        <w:t>04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A516A7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</w:t>
      </w:r>
      <w:r w:rsidR="00A516A7">
        <w:rPr>
          <w:rFonts w:ascii="GHEA Grapalat" w:hAnsi="GHEA Grapalat"/>
        </w:rPr>
        <w:t>03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1D0004" w:rsidRDefault="0092396B" w:rsidP="001D000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1D0004">
        <w:rPr>
          <w:rFonts w:ascii="GHEA Grapalat" w:hAnsi="GHEA Grapalat" w:hint="eastAsia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продление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срока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оказания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услуги</w:t>
      </w:r>
    </w:p>
    <w:p w:rsidR="001D0004" w:rsidRPr="001D0004" w:rsidRDefault="001D0004" w:rsidP="001D0004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1D000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Срок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оказания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услуги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продлен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на</w:t>
      </w:r>
      <w:r w:rsidR="001D0004" w:rsidRPr="001D0004">
        <w:rPr>
          <w:rFonts w:ascii="GHEA Grapalat" w:hAnsi="GHEA Grapalat"/>
          <w:szCs w:val="24"/>
        </w:rPr>
        <w:t xml:space="preserve"> 30 </w:t>
      </w:r>
      <w:r w:rsidR="001D0004" w:rsidRPr="001D0004">
        <w:rPr>
          <w:rFonts w:ascii="GHEA Grapalat" w:hAnsi="GHEA Grapalat" w:hint="eastAsia"/>
          <w:szCs w:val="24"/>
        </w:rPr>
        <w:t>календарных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дней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1D0004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1D000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0F0F13">
        <w:rPr>
          <w:rFonts w:ascii="GHEA Grapalat" w:hAnsi="GHEA Grapalat"/>
          <w:szCs w:val="24"/>
        </w:rPr>
        <w:t>пункт 7,5 և 7</w:t>
      </w:r>
      <w:bookmarkStart w:id="0" w:name="_GoBack"/>
      <w:bookmarkEnd w:id="0"/>
      <w:r w:rsidR="001D0004" w:rsidRPr="001D0004">
        <w:rPr>
          <w:rFonts w:ascii="GHEA Grapalat" w:hAnsi="GHEA Grapalat"/>
          <w:szCs w:val="24"/>
        </w:rPr>
        <w:t xml:space="preserve">,6 </w:t>
      </w:r>
      <w:r w:rsidR="001D0004" w:rsidRPr="001D0004">
        <w:rPr>
          <w:rFonts w:ascii="GHEA Grapalat" w:hAnsi="GHEA Grapalat" w:hint="eastAsia"/>
          <w:szCs w:val="24"/>
        </w:rPr>
        <w:t>Контракт</w:t>
      </w:r>
      <w:r w:rsidR="001D0004" w:rsidRPr="001D0004">
        <w:rPr>
          <w:rFonts w:ascii="GHEA Grapalat" w:hAnsi="GHEA Grapalat"/>
          <w:szCs w:val="24"/>
        </w:rPr>
        <w:t>a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1D000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p w:rsidR="001D0004" w:rsidRPr="001D0004" w:rsidRDefault="001D0004" w:rsidP="001D0004"/>
    <w:p w:rsidR="001D0004" w:rsidRPr="001D0004" w:rsidRDefault="001D0004" w:rsidP="001D0004"/>
    <w:p w:rsidR="001D0004" w:rsidRPr="001D0004" w:rsidRDefault="001D0004" w:rsidP="001D0004"/>
    <w:p w:rsidR="001D0004" w:rsidRDefault="001D0004" w:rsidP="001D0004"/>
    <w:sectPr w:rsidR="001D000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8152E" w:rsidRDefault="0088152E">
      <w:r>
        <w:separator/>
      </w:r>
    </w:p>
  </w:endnote>
  <w:endnote w:type="continuationSeparator" w:id="0">
    <w:p w:rsidR="0088152E" w:rsidRDefault="00881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8152E" w:rsidRDefault="0088152E">
      <w:r>
        <w:separator/>
      </w:r>
    </w:p>
  </w:footnote>
  <w:footnote w:type="continuationSeparator" w:id="0">
    <w:p w:rsidR="0088152E" w:rsidRDefault="008815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0F13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004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0796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4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152E"/>
    <w:rsid w:val="00882E2B"/>
    <w:rsid w:val="00890A14"/>
    <w:rsid w:val="00891CC9"/>
    <w:rsid w:val="00892174"/>
    <w:rsid w:val="0089499B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16A7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17E1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26</cp:revision>
  <cp:lastPrinted>2020-04-10T09:59:00Z</cp:lastPrinted>
  <dcterms:created xsi:type="dcterms:W3CDTF">2018-08-08T07:12:00Z</dcterms:created>
  <dcterms:modified xsi:type="dcterms:W3CDTF">2021-04-23T10:29:00Z</dcterms:modified>
</cp:coreProperties>
</file>